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D" w:rsidRPr="00886E6D" w:rsidRDefault="00886E6D" w:rsidP="00886E6D">
      <w:pPr>
        <w:ind w:right="-477"/>
        <w:jc w:val="center"/>
        <w:rPr>
          <w:rFonts w:ascii="Times New Roman" w:hAnsi="Times New Roman"/>
          <w:b/>
          <w:sz w:val="24"/>
          <w:szCs w:val="24"/>
        </w:rPr>
      </w:pPr>
      <w:r w:rsidRPr="00886E6D">
        <w:rPr>
          <w:rFonts w:ascii="Times New Roman" w:hAnsi="Times New Roman"/>
          <w:b/>
          <w:sz w:val="24"/>
          <w:szCs w:val="24"/>
        </w:rPr>
        <w:t>ΥΠΟΥΡΓΕΙΟ ΠΟΛΙΤΙΣΜΟΥ ΚΑΙ ΑΘΛΗΤΙΣΜΟΥ</w:t>
      </w:r>
    </w:p>
    <w:p w:rsidR="00886E6D" w:rsidRPr="00886E6D" w:rsidRDefault="00886E6D" w:rsidP="00886E6D">
      <w:pPr>
        <w:ind w:right="-477"/>
        <w:jc w:val="center"/>
        <w:rPr>
          <w:rFonts w:ascii="Times New Roman" w:hAnsi="Times New Roman"/>
          <w:b/>
          <w:sz w:val="24"/>
          <w:szCs w:val="24"/>
        </w:rPr>
      </w:pPr>
      <w:r w:rsidRPr="00886E6D">
        <w:rPr>
          <w:rFonts w:ascii="Times New Roman" w:hAnsi="Times New Roman"/>
          <w:b/>
          <w:sz w:val="24"/>
          <w:szCs w:val="24"/>
        </w:rPr>
        <w:t>ΕΦΟΡΕΙΑ ΑΡΧΑΙΟΤΗΤΩΝ ΚΟΖΑΝΗΣ</w:t>
      </w:r>
    </w:p>
    <w:p w:rsidR="00886E6D" w:rsidRPr="00886E6D" w:rsidRDefault="00886E6D" w:rsidP="00886E6D">
      <w:pPr>
        <w:ind w:right="-477"/>
        <w:rPr>
          <w:rFonts w:ascii="Times New Roman" w:hAnsi="Times New Roman"/>
          <w:b/>
          <w:sz w:val="24"/>
          <w:szCs w:val="24"/>
        </w:rPr>
      </w:pPr>
    </w:p>
    <w:p w:rsidR="00886E6D" w:rsidRPr="00886E6D" w:rsidRDefault="00886E6D" w:rsidP="00886E6D">
      <w:pPr>
        <w:ind w:right="-477"/>
        <w:jc w:val="center"/>
        <w:rPr>
          <w:rFonts w:ascii="Times New Roman" w:hAnsi="Times New Roman"/>
          <w:b/>
          <w:sz w:val="24"/>
          <w:szCs w:val="24"/>
        </w:rPr>
      </w:pPr>
      <w:r w:rsidRPr="00886E6D">
        <w:rPr>
          <w:rFonts w:ascii="Times New Roman" w:hAnsi="Times New Roman"/>
          <w:b/>
          <w:sz w:val="24"/>
          <w:szCs w:val="24"/>
        </w:rPr>
        <w:t>ΕΝΗΜΕΡΩΤΙΚΟ ΔΕΛΤΙΟ</w:t>
      </w:r>
    </w:p>
    <w:p w:rsidR="00886E6D" w:rsidRDefault="00886E6D" w:rsidP="00886E6D">
      <w:pPr>
        <w:ind w:right="-477" w:firstLine="720"/>
        <w:jc w:val="both"/>
        <w:rPr>
          <w:rFonts w:ascii="Times New Roman" w:hAnsi="Times New Roman"/>
          <w:sz w:val="24"/>
          <w:szCs w:val="24"/>
        </w:rPr>
      </w:pPr>
    </w:p>
    <w:p w:rsidR="00CC7233" w:rsidRDefault="00CC7233" w:rsidP="00CC7233">
      <w:pPr>
        <w:ind w:right="-47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Εφορεία Αρχαιοτήτων Κοζάνης συμμετέχει και σας προσκαλεί και φέτος στον εορτασμό των </w:t>
      </w:r>
      <w:r w:rsidRPr="00CC7233">
        <w:rPr>
          <w:rFonts w:ascii="Times New Roman" w:hAnsi="Times New Roman"/>
          <w:b/>
          <w:sz w:val="24"/>
          <w:szCs w:val="24"/>
        </w:rPr>
        <w:t>«Ευρωπαϊκών Ημερών Πολιτιστικής Κληρονομιάς 2019»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7233" w:rsidRPr="004E257C" w:rsidRDefault="00CC7233" w:rsidP="00CC7233">
      <w:pPr>
        <w:ind w:right="-477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Πρόκειται για </w:t>
      </w:r>
      <w:r>
        <w:rPr>
          <w:rFonts w:ascii="Times New Roman" w:hAnsi="Times New Roman"/>
          <w:bCs/>
          <w:sz w:val="24"/>
          <w:szCs w:val="24"/>
        </w:rPr>
        <w:t xml:space="preserve">ένα ευρωπαϊκό πρόγραμμα που έχει ως σκοπό την ενίσχυση της κοινής ευρωπαϊκής συνείδησης και του διαπολιτισμικού διαλόγου, και </w:t>
      </w:r>
      <w:r w:rsidRPr="004E257C">
        <w:rPr>
          <w:rFonts w:ascii="Times New Roman" w:hAnsi="Times New Roman"/>
          <w:bCs/>
          <w:sz w:val="24"/>
          <w:szCs w:val="24"/>
        </w:rPr>
        <w:t>στόχο την</w:t>
      </w:r>
      <w:r w:rsidRPr="004E257C">
        <w:rPr>
          <w:rFonts w:ascii="Times New Roman" w:hAnsi="Times New Roman"/>
          <w:sz w:val="24"/>
          <w:szCs w:val="24"/>
        </w:rPr>
        <w:t xml:space="preserve"> βελτίωση της πρόσβασης των πολιτών σε θέματα πολιτιστικής κληρονομιάς </w:t>
      </w:r>
      <w:r>
        <w:rPr>
          <w:rFonts w:ascii="Times New Roman" w:hAnsi="Times New Roman"/>
          <w:sz w:val="24"/>
          <w:szCs w:val="24"/>
        </w:rPr>
        <w:t xml:space="preserve">καθώς </w:t>
      </w:r>
      <w:r w:rsidRPr="004E257C">
        <w:rPr>
          <w:rFonts w:ascii="Times New Roman" w:hAnsi="Times New Roman"/>
          <w:sz w:val="24"/>
          <w:szCs w:val="24"/>
        </w:rPr>
        <w:t>και την ευαισθητοποίησή τους στα θέμ</w:t>
      </w:r>
      <w:r>
        <w:rPr>
          <w:rFonts w:ascii="Times New Roman" w:hAnsi="Times New Roman"/>
          <w:sz w:val="24"/>
          <w:szCs w:val="24"/>
        </w:rPr>
        <w:t>ατα αυτά. Το γενικό συντονισμό</w:t>
      </w:r>
      <w:r w:rsidRPr="004E2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του προγράμματος </w:t>
      </w:r>
      <w:r w:rsidRPr="004E257C">
        <w:rPr>
          <w:rFonts w:ascii="Times New Roman" w:hAnsi="Times New Roman"/>
          <w:sz w:val="24"/>
          <w:szCs w:val="24"/>
        </w:rPr>
        <w:t xml:space="preserve">έχει </w:t>
      </w:r>
      <w:r>
        <w:rPr>
          <w:rFonts w:ascii="Times New Roman" w:hAnsi="Times New Roman"/>
          <w:sz w:val="24"/>
          <w:szCs w:val="24"/>
        </w:rPr>
        <w:t xml:space="preserve">το Συμβούλιο της Ευρώπης, ενώ στην Ελλάδα ο </w:t>
      </w:r>
      <w:r w:rsidRPr="004E257C">
        <w:rPr>
          <w:rFonts w:ascii="Times New Roman" w:hAnsi="Times New Roman"/>
          <w:sz w:val="24"/>
          <w:szCs w:val="24"/>
        </w:rPr>
        <w:t>εθνικός συντονιστής είναι η Διεύθυνση Αρχαιολογικών Μουσείων, Εκθέσεων και Εκπαιδευτικών Προγραμμάτων</w:t>
      </w:r>
      <w:r>
        <w:rPr>
          <w:rFonts w:ascii="Times New Roman" w:hAnsi="Times New Roman"/>
          <w:sz w:val="24"/>
          <w:szCs w:val="24"/>
        </w:rPr>
        <w:t xml:space="preserve">, της Γενικής Διεύθυνσης Αρχαιοτήτων και Πολιτιστικής Κληρονομιάς, </w:t>
      </w:r>
      <w:r w:rsidRPr="004E257C">
        <w:rPr>
          <w:rFonts w:ascii="Times New Roman" w:hAnsi="Times New Roman"/>
          <w:sz w:val="24"/>
          <w:szCs w:val="24"/>
        </w:rPr>
        <w:t xml:space="preserve">του </w:t>
      </w:r>
      <w:r w:rsidRPr="004E257C">
        <w:rPr>
          <w:rFonts w:ascii="Times New Roman" w:hAnsi="Times New Roman"/>
          <w:bCs/>
          <w:sz w:val="24"/>
          <w:szCs w:val="24"/>
        </w:rPr>
        <w:t>Υπουργείου Πολιτισμού και Αθλητισμού</w:t>
      </w:r>
      <w:r w:rsidRPr="004E257C">
        <w:rPr>
          <w:rFonts w:ascii="Times New Roman" w:hAnsi="Times New Roman"/>
          <w:sz w:val="24"/>
          <w:szCs w:val="24"/>
        </w:rPr>
        <w:t>.</w:t>
      </w:r>
    </w:p>
    <w:p w:rsidR="00CC7233" w:rsidRDefault="00CC7233" w:rsidP="00CC7233">
      <w:pPr>
        <w:ind w:right="-483" w:firstLine="720"/>
        <w:jc w:val="both"/>
        <w:rPr>
          <w:rFonts w:ascii="Times New Roman" w:hAnsi="Times New Roman"/>
          <w:sz w:val="24"/>
          <w:szCs w:val="24"/>
        </w:rPr>
      </w:pPr>
      <w:r w:rsidRPr="004E257C">
        <w:rPr>
          <w:rFonts w:ascii="Times New Roman" w:hAnsi="Times New Roman"/>
          <w:sz w:val="24"/>
          <w:szCs w:val="24"/>
        </w:rPr>
        <w:t>Ο εορταστικός χαρακτήρας του προγράμματος προσκαλεί τους επισκέπτες να έρθουν σε επαφή με την πολιτιστική τους κληρονομιά με τρόπους λιγότερο ακαδημαϊκούς και περισσότερο βιωματικούς, ενώ σκοπός του είναι η ενίσχυση της κοινής ευρωπαϊκής συνείδησης και του διαπολιτισμικού διαλόγου.</w:t>
      </w:r>
    </w:p>
    <w:p w:rsidR="00CC7233" w:rsidRDefault="00CC7233" w:rsidP="00CC7233">
      <w:pPr>
        <w:ind w:right="-4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Κοινό γενικό θέμα για το 2019 αποτελεί το </w:t>
      </w:r>
      <w:r w:rsidRPr="00040008">
        <w:rPr>
          <w:rFonts w:ascii="Times New Roman" w:hAnsi="Times New Roman"/>
          <w:b/>
          <w:sz w:val="24"/>
          <w:szCs w:val="24"/>
          <w:lang w:val="en-US"/>
        </w:rPr>
        <w:t>Arts</w:t>
      </w:r>
      <w:r w:rsidRPr="00040008">
        <w:rPr>
          <w:rFonts w:ascii="Times New Roman" w:hAnsi="Times New Roman"/>
          <w:b/>
          <w:sz w:val="24"/>
          <w:szCs w:val="24"/>
        </w:rPr>
        <w:t xml:space="preserve"> </w:t>
      </w:r>
      <w:r w:rsidRPr="00040008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040008">
        <w:rPr>
          <w:rFonts w:ascii="Times New Roman" w:hAnsi="Times New Roman"/>
          <w:b/>
          <w:sz w:val="24"/>
          <w:szCs w:val="24"/>
        </w:rPr>
        <w:t xml:space="preserve"> </w:t>
      </w:r>
      <w:r w:rsidRPr="00040008">
        <w:rPr>
          <w:rFonts w:ascii="Times New Roman" w:hAnsi="Times New Roman"/>
          <w:b/>
          <w:sz w:val="24"/>
          <w:szCs w:val="24"/>
          <w:lang w:val="en-US"/>
        </w:rPr>
        <w:t>Entertainment</w:t>
      </w:r>
      <w:r>
        <w:rPr>
          <w:rFonts w:ascii="Times New Roman" w:hAnsi="Times New Roman"/>
          <w:sz w:val="24"/>
          <w:szCs w:val="24"/>
        </w:rPr>
        <w:t xml:space="preserve">. Στην Ελλάδα, ο τίτλος κάτω από τον οποίο οργανώνονται οι διάφορες εκδηλώσεις είναι </w:t>
      </w:r>
      <w:r w:rsidRPr="00040008">
        <w:rPr>
          <w:rFonts w:ascii="Times New Roman" w:hAnsi="Times New Roman"/>
          <w:b/>
          <w:sz w:val="24"/>
          <w:szCs w:val="24"/>
        </w:rPr>
        <w:t>«Τέχνες και Ψυχαγωγία – Αναζητώντας τον ελεύθερο χρόνο»</w:t>
      </w:r>
      <w:r>
        <w:rPr>
          <w:rFonts w:ascii="Times New Roman" w:hAnsi="Times New Roman"/>
          <w:sz w:val="24"/>
          <w:szCs w:val="24"/>
        </w:rPr>
        <w:t xml:space="preserve">, ενώ ο υπότιτλος είναι η παράμετρος της πρόσβασης στην ψυχαγωγία. Μας αφορά όλους; Είναι αξία ή κατάκτηση; Ποιες οι μορφές της ανά εποχή; Τι ρόλο έπαιξαν η φύση, οι γιορτές και τα πανηγύρια στην ικανοποίηση αυτής της ανάγκης; Αυτά και πολλά άλλα εξίσου ενδιαφέροντα ερωτήματα τίθενται φέτος στο πλαίσιο του εορτασμού. </w:t>
      </w:r>
      <w:r w:rsidRPr="00845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7233" w:rsidRDefault="00CC7233" w:rsidP="00CC7233">
      <w:pPr>
        <w:ind w:right="-483" w:firstLine="720"/>
        <w:jc w:val="both"/>
        <w:rPr>
          <w:rFonts w:ascii="Times New Roman" w:hAnsi="Times New Roman"/>
          <w:sz w:val="24"/>
          <w:szCs w:val="24"/>
        </w:rPr>
      </w:pPr>
    </w:p>
    <w:p w:rsidR="00CC7233" w:rsidRDefault="00CC7233" w:rsidP="00CC7233">
      <w:pPr>
        <w:ind w:right="-477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πλαίσιο αυτό, η ΕΦΑ Κοζάνης συμμετέχει με εκδήλωση υπό τον γενικό τίτλο: </w:t>
      </w:r>
    </w:p>
    <w:p w:rsidR="00CC7233" w:rsidRDefault="00CC7233" w:rsidP="00CC7233">
      <w:pPr>
        <w:ind w:right="-477" w:firstLine="720"/>
        <w:jc w:val="center"/>
        <w:rPr>
          <w:rFonts w:ascii="Times New Roman" w:hAnsi="Times New Roman"/>
          <w:sz w:val="24"/>
          <w:szCs w:val="24"/>
        </w:rPr>
      </w:pPr>
    </w:p>
    <w:p w:rsidR="00886E6D" w:rsidRDefault="00886E6D" w:rsidP="00CC7233">
      <w:pPr>
        <w:ind w:right="-477"/>
        <w:jc w:val="center"/>
        <w:rPr>
          <w:rFonts w:ascii="Times New Roman" w:hAnsi="Times New Roman"/>
          <w:sz w:val="24"/>
          <w:szCs w:val="24"/>
        </w:rPr>
      </w:pPr>
      <w:r w:rsidRPr="00886E6D">
        <w:rPr>
          <w:rFonts w:ascii="Times New Roman" w:hAnsi="Times New Roman"/>
          <w:b/>
          <w:sz w:val="24"/>
          <w:szCs w:val="24"/>
        </w:rPr>
        <w:t>«Διαδρομές στη φύση, την τέχνη και την ιστο</w:t>
      </w:r>
      <w:r>
        <w:rPr>
          <w:rFonts w:ascii="Times New Roman" w:hAnsi="Times New Roman"/>
          <w:b/>
          <w:sz w:val="24"/>
          <w:szCs w:val="24"/>
        </w:rPr>
        <w:t xml:space="preserve">ρία των </w:t>
      </w:r>
      <w:proofErr w:type="spellStart"/>
      <w:r>
        <w:rPr>
          <w:rFonts w:ascii="Times New Roman" w:hAnsi="Times New Roman"/>
          <w:b/>
          <w:sz w:val="24"/>
          <w:szCs w:val="24"/>
        </w:rPr>
        <w:t>Σερβίων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86E6D" w:rsidRPr="00886E6D" w:rsidRDefault="00886E6D" w:rsidP="00886E6D">
      <w:pPr>
        <w:ind w:right="-477" w:firstLine="720"/>
        <w:jc w:val="both"/>
        <w:rPr>
          <w:rFonts w:ascii="Times New Roman" w:hAnsi="Times New Roman"/>
          <w:sz w:val="24"/>
          <w:szCs w:val="24"/>
        </w:rPr>
      </w:pPr>
    </w:p>
    <w:p w:rsidR="00886E6D" w:rsidRDefault="00886E6D" w:rsidP="00886E6D">
      <w:pPr>
        <w:ind w:right="-47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εκδήλωση</w:t>
      </w:r>
      <w:r w:rsidR="00845E16">
        <w:rPr>
          <w:rFonts w:ascii="Times New Roman" w:hAnsi="Times New Roman"/>
          <w:sz w:val="24"/>
          <w:szCs w:val="24"/>
        </w:rPr>
        <w:t xml:space="preserve"> πραγματοποιείται με τη συνεργασία του Δήμου </w:t>
      </w:r>
      <w:proofErr w:type="spellStart"/>
      <w:r w:rsidR="00845E16">
        <w:rPr>
          <w:rFonts w:ascii="Times New Roman" w:hAnsi="Times New Roman"/>
          <w:sz w:val="24"/>
          <w:szCs w:val="24"/>
        </w:rPr>
        <w:t>Σερβίων</w:t>
      </w:r>
      <w:proofErr w:type="spellEnd"/>
      <w:r w:rsidR="001D76D2" w:rsidRPr="001D76D2">
        <w:rPr>
          <w:rFonts w:ascii="Times New Roman" w:hAnsi="Times New Roman"/>
          <w:sz w:val="24"/>
          <w:szCs w:val="24"/>
        </w:rPr>
        <w:t xml:space="preserve">, </w:t>
      </w:r>
      <w:r w:rsidR="00845E16">
        <w:rPr>
          <w:rFonts w:ascii="Times New Roman" w:hAnsi="Times New Roman"/>
          <w:sz w:val="24"/>
          <w:szCs w:val="24"/>
        </w:rPr>
        <w:t>του</w:t>
      </w:r>
      <w:r w:rsidR="00845E16" w:rsidRPr="00845E16">
        <w:rPr>
          <w:rFonts w:ascii="Times New Roman" w:hAnsi="Times New Roman"/>
          <w:sz w:val="24"/>
          <w:szCs w:val="24"/>
        </w:rPr>
        <w:t xml:space="preserve"> </w:t>
      </w:r>
      <w:r w:rsidR="00845E16" w:rsidRPr="00CF3360">
        <w:rPr>
          <w:rFonts w:ascii="Times New Roman" w:hAnsi="Times New Roman"/>
          <w:sz w:val="24"/>
          <w:szCs w:val="24"/>
        </w:rPr>
        <w:t>Μορφωτικ</w:t>
      </w:r>
      <w:r w:rsidR="00845E16">
        <w:rPr>
          <w:rFonts w:ascii="Times New Roman" w:hAnsi="Times New Roman"/>
          <w:sz w:val="24"/>
          <w:szCs w:val="24"/>
        </w:rPr>
        <w:t>ού Ο</w:t>
      </w:r>
      <w:r w:rsidR="00845E16" w:rsidRPr="00CF3360">
        <w:rPr>
          <w:rFonts w:ascii="Times New Roman" w:hAnsi="Times New Roman"/>
          <w:sz w:val="24"/>
          <w:szCs w:val="24"/>
        </w:rPr>
        <w:t>μ</w:t>
      </w:r>
      <w:r w:rsidR="00845E16">
        <w:rPr>
          <w:rFonts w:ascii="Times New Roman" w:hAnsi="Times New Roman"/>
          <w:sz w:val="24"/>
          <w:szCs w:val="24"/>
        </w:rPr>
        <w:t>ίλου</w:t>
      </w:r>
      <w:r w:rsidR="00845E16" w:rsidRPr="00CF3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E16" w:rsidRPr="00CF3360">
        <w:rPr>
          <w:rFonts w:ascii="Times New Roman" w:hAnsi="Times New Roman"/>
          <w:sz w:val="24"/>
          <w:szCs w:val="24"/>
        </w:rPr>
        <w:t>Σερβίων</w:t>
      </w:r>
      <w:proofErr w:type="spellEnd"/>
      <w:r w:rsidR="00845E16" w:rsidRPr="00CF3360">
        <w:rPr>
          <w:rFonts w:ascii="Times New Roman" w:hAnsi="Times New Roman"/>
          <w:sz w:val="24"/>
          <w:szCs w:val="24"/>
        </w:rPr>
        <w:t xml:space="preserve"> </w:t>
      </w:r>
      <w:r w:rsidR="00845E16">
        <w:rPr>
          <w:rFonts w:ascii="Times New Roman" w:hAnsi="Times New Roman"/>
          <w:sz w:val="24"/>
          <w:szCs w:val="24"/>
        </w:rPr>
        <w:t>«</w:t>
      </w:r>
      <w:r w:rsidR="00845E16" w:rsidRPr="00CF3360">
        <w:rPr>
          <w:rFonts w:ascii="Times New Roman" w:hAnsi="Times New Roman"/>
          <w:sz w:val="24"/>
          <w:szCs w:val="24"/>
        </w:rPr>
        <w:t>Τα Κάστρα</w:t>
      </w:r>
      <w:r w:rsidR="00845E16">
        <w:rPr>
          <w:rFonts w:ascii="Times New Roman" w:hAnsi="Times New Roman"/>
          <w:sz w:val="24"/>
          <w:szCs w:val="24"/>
        </w:rPr>
        <w:t>»</w:t>
      </w:r>
      <w:r w:rsidR="001D76D2">
        <w:rPr>
          <w:rFonts w:ascii="Times New Roman" w:hAnsi="Times New Roman"/>
          <w:sz w:val="24"/>
          <w:szCs w:val="24"/>
        </w:rPr>
        <w:t>,</w:t>
      </w:r>
      <w:r w:rsidR="001D76D2" w:rsidRPr="001D76D2">
        <w:rPr>
          <w:rFonts w:ascii="Times New Roman" w:hAnsi="Times New Roman"/>
          <w:sz w:val="24"/>
          <w:szCs w:val="24"/>
        </w:rPr>
        <w:t xml:space="preserve"> </w:t>
      </w:r>
      <w:r w:rsidR="001D76D2">
        <w:rPr>
          <w:rFonts w:ascii="Times New Roman" w:hAnsi="Times New Roman"/>
          <w:sz w:val="24"/>
          <w:szCs w:val="24"/>
        </w:rPr>
        <w:t xml:space="preserve">και της Θεατρικής Ομάδας </w:t>
      </w:r>
      <w:proofErr w:type="spellStart"/>
      <w:r w:rsidR="001D76D2">
        <w:rPr>
          <w:rFonts w:ascii="Times New Roman" w:hAnsi="Times New Roman"/>
          <w:sz w:val="24"/>
          <w:szCs w:val="24"/>
        </w:rPr>
        <w:t>Σερβίων</w:t>
      </w:r>
      <w:proofErr w:type="spellEnd"/>
      <w:r w:rsidR="001D76D2">
        <w:rPr>
          <w:rFonts w:ascii="Times New Roman" w:hAnsi="Times New Roman"/>
          <w:sz w:val="24"/>
          <w:szCs w:val="24"/>
        </w:rPr>
        <w:t xml:space="preserve"> «Κόκκινη Κουίντα»</w:t>
      </w:r>
      <w:r w:rsidR="00845E16">
        <w:rPr>
          <w:rFonts w:ascii="Times New Roman" w:hAnsi="Times New Roman"/>
          <w:sz w:val="24"/>
          <w:szCs w:val="24"/>
        </w:rPr>
        <w:t>. Π</w:t>
      </w:r>
      <w:r w:rsidRPr="00CF3360">
        <w:rPr>
          <w:rFonts w:ascii="Times New Roman" w:hAnsi="Times New Roman"/>
          <w:sz w:val="24"/>
          <w:szCs w:val="24"/>
        </w:rPr>
        <w:t>εριλαμβάνει</w:t>
      </w:r>
      <w:r>
        <w:rPr>
          <w:rFonts w:ascii="Times New Roman" w:hAnsi="Times New Roman"/>
          <w:sz w:val="24"/>
          <w:szCs w:val="24"/>
        </w:rPr>
        <w:t xml:space="preserve"> δύο δράσεις</w:t>
      </w:r>
      <w:r w:rsidRPr="00CF3360">
        <w:rPr>
          <w:rFonts w:ascii="Times New Roman" w:hAnsi="Times New Roman"/>
          <w:sz w:val="24"/>
          <w:szCs w:val="24"/>
        </w:rPr>
        <w:t>:</w:t>
      </w:r>
    </w:p>
    <w:p w:rsidR="00845E16" w:rsidRDefault="00845E16" w:rsidP="00886E6D">
      <w:pPr>
        <w:ind w:right="-477" w:firstLine="720"/>
        <w:jc w:val="both"/>
        <w:rPr>
          <w:rFonts w:ascii="Times New Roman" w:hAnsi="Times New Roman"/>
          <w:sz w:val="24"/>
          <w:szCs w:val="24"/>
        </w:rPr>
      </w:pPr>
    </w:p>
    <w:p w:rsidR="00886E6D" w:rsidRPr="006B5246" w:rsidRDefault="00886E6D" w:rsidP="00886E6D">
      <w:pPr>
        <w:pStyle w:val="a5"/>
        <w:numPr>
          <w:ilvl w:val="0"/>
          <w:numId w:val="1"/>
        </w:numPr>
        <w:ind w:right="-477"/>
        <w:jc w:val="both"/>
        <w:rPr>
          <w:rFonts w:ascii="Times New Roman" w:hAnsi="Times New Roman"/>
          <w:sz w:val="24"/>
          <w:szCs w:val="24"/>
        </w:rPr>
      </w:pPr>
      <w:r w:rsidRPr="00DD427D">
        <w:rPr>
          <w:rFonts w:ascii="Times New Roman" w:hAnsi="Times New Roman"/>
          <w:b/>
          <w:sz w:val="24"/>
          <w:szCs w:val="24"/>
        </w:rPr>
        <w:t xml:space="preserve">Παρασκευή 27 Σεπτεμβρίου, ώρα </w:t>
      </w:r>
      <w:r w:rsidR="0095757F" w:rsidRPr="00DD427D">
        <w:rPr>
          <w:rFonts w:ascii="Times New Roman" w:hAnsi="Times New Roman"/>
          <w:b/>
          <w:sz w:val="24"/>
          <w:szCs w:val="24"/>
        </w:rPr>
        <w:t>19:00</w:t>
      </w:r>
      <w:r w:rsidRPr="00DD427D">
        <w:rPr>
          <w:rFonts w:ascii="Times New Roman" w:hAnsi="Times New Roman"/>
          <w:b/>
          <w:sz w:val="24"/>
          <w:szCs w:val="24"/>
        </w:rPr>
        <w:t>:</w:t>
      </w:r>
      <w:r w:rsidRPr="00CF3360">
        <w:rPr>
          <w:rFonts w:ascii="Times New Roman" w:hAnsi="Times New Roman"/>
          <w:sz w:val="24"/>
          <w:szCs w:val="24"/>
        </w:rPr>
        <w:t xml:space="preserve"> Θεατρική παράσταση </w:t>
      </w:r>
      <w:r w:rsidR="00AC4328">
        <w:rPr>
          <w:rFonts w:ascii="Times New Roman" w:hAnsi="Times New Roman"/>
          <w:sz w:val="24"/>
          <w:szCs w:val="24"/>
        </w:rPr>
        <w:t xml:space="preserve">στο υπαίθριο θεατράκι </w:t>
      </w:r>
      <w:proofErr w:type="spellStart"/>
      <w:r w:rsidR="00AC4328">
        <w:rPr>
          <w:rFonts w:ascii="Times New Roman" w:hAnsi="Times New Roman"/>
          <w:sz w:val="24"/>
          <w:szCs w:val="24"/>
        </w:rPr>
        <w:t>Σερβίων</w:t>
      </w:r>
      <w:proofErr w:type="spellEnd"/>
      <w:r w:rsidR="00AC4328">
        <w:rPr>
          <w:rFonts w:ascii="Times New Roman" w:hAnsi="Times New Roman"/>
          <w:sz w:val="24"/>
          <w:szCs w:val="24"/>
        </w:rPr>
        <w:t xml:space="preserve">, </w:t>
      </w:r>
      <w:r w:rsidRPr="00CF3360">
        <w:rPr>
          <w:rFonts w:ascii="Times New Roman" w:hAnsi="Times New Roman"/>
          <w:sz w:val="24"/>
          <w:szCs w:val="24"/>
        </w:rPr>
        <w:t xml:space="preserve">από την </w:t>
      </w:r>
      <w:r w:rsidRPr="006B5246">
        <w:rPr>
          <w:rFonts w:ascii="Times New Roman" w:hAnsi="Times New Roman"/>
          <w:sz w:val="24"/>
          <w:szCs w:val="24"/>
        </w:rPr>
        <w:t xml:space="preserve">Θεατρική Ομάδα </w:t>
      </w:r>
      <w:proofErr w:type="spellStart"/>
      <w:r w:rsidRPr="006B5246">
        <w:rPr>
          <w:rFonts w:ascii="Times New Roman" w:hAnsi="Times New Roman"/>
          <w:sz w:val="24"/>
          <w:szCs w:val="24"/>
        </w:rPr>
        <w:t>Σερβίων</w:t>
      </w:r>
      <w:proofErr w:type="spellEnd"/>
      <w:r w:rsidRPr="006B5246">
        <w:rPr>
          <w:rFonts w:ascii="Times New Roman" w:hAnsi="Times New Roman"/>
          <w:sz w:val="24"/>
          <w:szCs w:val="24"/>
        </w:rPr>
        <w:t xml:space="preserve"> «Κόκκινη Κουίντα». Θα παρουσιαστεί το έργο «Ο Μίδας έχει αυτιά γαϊδάρου», του Μανώλη </w:t>
      </w:r>
      <w:proofErr w:type="spellStart"/>
      <w:r w:rsidRPr="006B5246">
        <w:rPr>
          <w:rFonts w:ascii="Times New Roman" w:hAnsi="Times New Roman"/>
          <w:sz w:val="24"/>
          <w:szCs w:val="24"/>
        </w:rPr>
        <w:t>Κορρέ</w:t>
      </w:r>
      <w:proofErr w:type="spellEnd"/>
      <w:r w:rsidRPr="006B5246">
        <w:rPr>
          <w:rFonts w:ascii="Times New Roman" w:hAnsi="Times New Roman"/>
          <w:sz w:val="24"/>
          <w:szCs w:val="24"/>
        </w:rPr>
        <w:t>.</w:t>
      </w:r>
      <w:r w:rsidR="00AE6DE3">
        <w:rPr>
          <w:rFonts w:ascii="Times New Roman" w:hAnsi="Times New Roman"/>
          <w:sz w:val="24"/>
          <w:szCs w:val="24"/>
        </w:rPr>
        <w:t xml:space="preserve"> (</w:t>
      </w:r>
      <w:r w:rsidR="00AC4328">
        <w:rPr>
          <w:rFonts w:ascii="Times New Roman" w:hAnsi="Times New Roman"/>
          <w:sz w:val="24"/>
          <w:szCs w:val="24"/>
        </w:rPr>
        <w:t>Ε</w:t>
      </w:r>
      <w:r w:rsidR="00AC4328">
        <w:rPr>
          <w:rFonts w:ascii="Times New Roman" w:hAnsi="Times New Roman"/>
          <w:sz w:val="24"/>
          <w:szCs w:val="24"/>
        </w:rPr>
        <w:t xml:space="preserve">ναλλακτικά, σε περίπτωση που ο καιρός δεν το επιτρέψει, </w:t>
      </w:r>
      <w:r w:rsidR="00AC4328">
        <w:rPr>
          <w:rFonts w:ascii="Times New Roman" w:hAnsi="Times New Roman"/>
          <w:sz w:val="24"/>
          <w:szCs w:val="24"/>
        </w:rPr>
        <w:t xml:space="preserve">η παράσταση θα δοθεί </w:t>
      </w:r>
      <w:r w:rsidR="00AC4328" w:rsidRPr="00CF3360">
        <w:rPr>
          <w:rFonts w:ascii="Times New Roman" w:hAnsi="Times New Roman"/>
          <w:sz w:val="24"/>
          <w:szCs w:val="24"/>
        </w:rPr>
        <w:t xml:space="preserve">στο </w:t>
      </w:r>
      <w:r w:rsidR="00AC4328">
        <w:rPr>
          <w:rFonts w:ascii="Times New Roman" w:hAnsi="Times New Roman"/>
          <w:sz w:val="24"/>
          <w:szCs w:val="24"/>
        </w:rPr>
        <w:t xml:space="preserve">Πολιτιστικό Κέντρο </w:t>
      </w:r>
      <w:proofErr w:type="spellStart"/>
      <w:r w:rsidR="00AC4328">
        <w:rPr>
          <w:rFonts w:ascii="Times New Roman" w:hAnsi="Times New Roman"/>
          <w:sz w:val="24"/>
          <w:szCs w:val="24"/>
        </w:rPr>
        <w:t>Σερβίων</w:t>
      </w:r>
      <w:proofErr w:type="spellEnd"/>
      <w:r w:rsidR="00AC4328">
        <w:rPr>
          <w:rFonts w:ascii="Times New Roman" w:hAnsi="Times New Roman"/>
          <w:sz w:val="24"/>
          <w:szCs w:val="24"/>
        </w:rPr>
        <w:t>.</w:t>
      </w:r>
      <w:r w:rsidR="00AE6DE3">
        <w:rPr>
          <w:rFonts w:ascii="Times New Roman" w:hAnsi="Times New Roman"/>
          <w:sz w:val="24"/>
          <w:szCs w:val="24"/>
        </w:rPr>
        <w:t>)</w:t>
      </w:r>
    </w:p>
    <w:p w:rsidR="00886E6D" w:rsidRDefault="00886E6D" w:rsidP="00886E6D">
      <w:pPr>
        <w:pStyle w:val="a5"/>
        <w:numPr>
          <w:ilvl w:val="0"/>
          <w:numId w:val="1"/>
        </w:numPr>
        <w:ind w:right="-477"/>
        <w:jc w:val="both"/>
        <w:rPr>
          <w:rFonts w:ascii="Times New Roman" w:hAnsi="Times New Roman"/>
          <w:sz w:val="24"/>
          <w:szCs w:val="24"/>
        </w:rPr>
      </w:pPr>
      <w:r w:rsidRPr="00DD427D">
        <w:rPr>
          <w:rFonts w:ascii="Times New Roman" w:hAnsi="Times New Roman"/>
          <w:b/>
          <w:sz w:val="24"/>
          <w:szCs w:val="24"/>
        </w:rPr>
        <w:t>Κυριακή 29</w:t>
      </w:r>
      <w:r w:rsidR="0095757F" w:rsidRPr="00DD427D">
        <w:rPr>
          <w:rFonts w:ascii="Times New Roman" w:hAnsi="Times New Roman"/>
          <w:b/>
          <w:sz w:val="24"/>
          <w:szCs w:val="24"/>
        </w:rPr>
        <w:t xml:space="preserve"> Σεπτεμβρίου, ώρα 1</w:t>
      </w:r>
      <w:bookmarkStart w:id="0" w:name="_GoBack"/>
      <w:bookmarkEnd w:id="0"/>
      <w:r w:rsidR="0095757F" w:rsidRPr="00DD427D">
        <w:rPr>
          <w:rFonts w:ascii="Times New Roman" w:hAnsi="Times New Roman"/>
          <w:b/>
          <w:sz w:val="24"/>
          <w:szCs w:val="24"/>
        </w:rPr>
        <w:t>1:00</w:t>
      </w:r>
      <w:r w:rsidRPr="00DD427D">
        <w:rPr>
          <w:rFonts w:ascii="Times New Roman" w:hAnsi="Times New Roman"/>
          <w:b/>
          <w:sz w:val="24"/>
          <w:szCs w:val="24"/>
        </w:rPr>
        <w:t>:</w:t>
      </w:r>
      <w:r w:rsidRPr="006B5246">
        <w:rPr>
          <w:rFonts w:ascii="Times New Roman" w:hAnsi="Times New Roman"/>
          <w:sz w:val="24"/>
          <w:szCs w:val="24"/>
        </w:rPr>
        <w:t xml:space="preserve"> Περίπατο </w:t>
      </w:r>
      <w:r>
        <w:rPr>
          <w:rFonts w:ascii="Times New Roman" w:hAnsi="Times New Roman"/>
          <w:sz w:val="24"/>
          <w:szCs w:val="24"/>
        </w:rPr>
        <w:t xml:space="preserve">στη βυζαντινή </w:t>
      </w:r>
      <w:proofErr w:type="spellStart"/>
      <w:r>
        <w:rPr>
          <w:rFonts w:ascii="Times New Roman" w:hAnsi="Times New Roman"/>
          <w:sz w:val="24"/>
          <w:szCs w:val="24"/>
        </w:rPr>
        <w:t>Καστροπολιτεία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Σερβίων</w:t>
      </w:r>
      <w:proofErr w:type="spellEnd"/>
      <w:r>
        <w:rPr>
          <w:rFonts w:ascii="Times New Roman" w:hAnsi="Times New Roman"/>
          <w:sz w:val="24"/>
          <w:szCs w:val="24"/>
        </w:rPr>
        <w:t xml:space="preserve">, με έναρξη από το </w:t>
      </w:r>
      <w:proofErr w:type="spellStart"/>
      <w:r>
        <w:rPr>
          <w:rFonts w:ascii="Times New Roman" w:hAnsi="Times New Roman"/>
          <w:sz w:val="24"/>
          <w:szCs w:val="24"/>
        </w:rPr>
        <w:t>πετρογέφυρο</w:t>
      </w:r>
      <w:proofErr w:type="spellEnd"/>
      <w:r>
        <w:rPr>
          <w:rFonts w:ascii="Times New Roman" w:hAnsi="Times New Roman"/>
          <w:sz w:val="24"/>
          <w:szCs w:val="24"/>
        </w:rPr>
        <w:t xml:space="preserve"> του Κάστρου. Η διαδρομή διέρχεται από </w:t>
      </w:r>
      <w:r w:rsidRPr="006B5246">
        <w:rPr>
          <w:rFonts w:ascii="Times New Roman" w:hAnsi="Times New Roman"/>
          <w:sz w:val="24"/>
          <w:szCs w:val="24"/>
        </w:rPr>
        <w:t>το φαράγγι του Κά</w:t>
      </w:r>
      <w:r>
        <w:rPr>
          <w:rFonts w:ascii="Times New Roman" w:hAnsi="Times New Roman"/>
          <w:sz w:val="24"/>
          <w:szCs w:val="24"/>
        </w:rPr>
        <w:t xml:space="preserve">στρου, όπου θα γίνει </w:t>
      </w:r>
      <w:r w:rsidRPr="006B5246">
        <w:rPr>
          <w:rFonts w:ascii="Times New Roman" w:hAnsi="Times New Roman"/>
          <w:sz w:val="24"/>
          <w:szCs w:val="24"/>
        </w:rPr>
        <w:t xml:space="preserve">ξενάγηση στα ανθρωπόμορφα και ζωόμορφα βράχια από τον Δρ Γεωλογίας – Αρχαιολογίας Λάζαρο </w:t>
      </w:r>
      <w:proofErr w:type="spellStart"/>
      <w:r w:rsidRPr="006B5246">
        <w:rPr>
          <w:rFonts w:ascii="Times New Roman" w:hAnsi="Times New Roman"/>
          <w:sz w:val="24"/>
          <w:szCs w:val="24"/>
        </w:rPr>
        <w:t>Χατζηλαζαρίδη</w:t>
      </w:r>
      <w:proofErr w:type="spellEnd"/>
      <w:r>
        <w:rPr>
          <w:rFonts w:ascii="Times New Roman" w:hAnsi="Times New Roman"/>
          <w:sz w:val="24"/>
          <w:szCs w:val="24"/>
        </w:rPr>
        <w:t xml:space="preserve">, και καταλήγει </w:t>
      </w:r>
      <w:r w:rsidRPr="006B5246">
        <w:rPr>
          <w:rFonts w:ascii="Times New Roman" w:hAnsi="Times New Roman"/>
          <w:sz w:val="24"/>
          <w:szCs w:val="24"/>
        </w:rPr>
        <w:t>στην κορυφή του Κάστρου, όπου θα γίνει ξενάγηση στο</w:t>
      </w:r>
      <w:r>
        <w:rPr>
          <w:rFonts w:ascii="Times New Roman" w:hAnsi="Times New Roman"/>
          <w:sz w:val="24"/>
          <w:szCs w:val="24"/>
        </w:rPr>
        <w:t xml:space="preserve">ν αρχαιολογικό </w:t>
      </w:r>
      <w:r w:rsidRPr="006B5246">
        <w:rPr>
          <w:rFonts w:ascii="Times New Roman" w:hAnsi="Times New Roman"/>
          <w:sz w:val="24"/>
          <w:szCs w:val="24"/>
        </w:rPr>
        <w:t xml:space="preserve"> χώρο</w:t>
      </w:r>
      <w:r>
        <w:rPr>
          <w:rFonts w:ascii="Times New Roman" w:hAnsi="Times New Roman"/>
          <w:sz w:val="24"/>
          <w:szCs w:val="24"/>
        </w:rPr>
        <w:t>,</w:t>
      </w:r>
      <w:r w:rsidRPr="006B5246">
        <w:rPr>
          <w:rFonts w:ascii="Times New Roman" w:hAnsi="Times New Roman"/>
          <w:sz w:val="24"/>
          <w:szCs w:val="24"/>
        </w:rPr>
        <w:t xml:space="preserve"> με αναφορές και στις </w:t>
      </w:r>
      <w:r>
        <w:rPr>
          <w:rFonts w:ascii="Times New Roman" w:hAnsi="Times New Roman"/>
          <w:sz w:val="24"/>
          <w:szCs w:val="24"/>
        </w:rPr>
        <w:t xml:space="preserve">λοιπές </w:t>
      </w:r>
      <w:r w:rsidRPr="006B5246">
        <w:rPr>
          <w:rFonts w:ascii="Times New Roman" w:hAnsi="Times New Roman"/>
          <w:sz w:val="24"/>
          <w:szCs w:val="24"/>
        </w:rPr>
        <w:t xml:space="preserve">αρχαιότητες των </w:t>
      </w:r>
      <w:proofErr w:type="spellStart"/>
      <w:r w:rsidRPr="006B5246">
        <w:rPr>
          <w:rFonts w:ascii="Times New Roman" w:hAnsi="Times New Roman"/>
          <w:sz w:val="24"/>
          <w:szCs w:val="24"/>
        </w:rPr>
        <w:t>Σερβίων</w:t>
      </w:r>
      <w:proofErr w:type="spellEnd"/>
      <w:r w:rsidRPr="006B5246">
        <w:rPr>
          <w:rFonts w:ascii="Times New Roman" w:hAnsi="Times New Roman"/>
          <w:sz w:val="24"/>
          <w:szCs w:val="24"/>
        </w:rPr>
        <w:t>, από την Προϊσταμένη της Εφορείας</w:t>
      </w:r>
      <w:r w:rsidR="00845E16">
        <w:rPr>
          <w:rFonts w:ascii="Times New Roman" w:hAnsi="Times New Roman"/>
          <w:sz w:val="24"/>
          <w:szCs w:val="24"/>
        </w:rPr>
        <w:t>,</w:t>
      </w:r>
      <w:r w:rsidRPr="006B5246">
        <w:rPr>
          <w:rFonts w:ascii="Times New Roman" w:hAnsi="Times New Roman"/>
          <w:sz w:val="24"/>
          <w:szCs w:val="24"/>
        </w:rPr>
        <w:t xml:space="preserve"> </w:t>
      </w:r>
      <w:r w:rsidR="00845E16">
        <w:rPr>
          <w:rFonts w:ascii="Times New Roman" w:hAnsi="Times New Roman"/>
          <w:sz w:val="24"/>
          <w:szCs w:val="24"/>
        </w:rPr>
        <w:t xml:space="preserve">Δρ αρχαιολόγο </w:t>
      </w:r>
      <w:r w:rsidRPr="006B5246">
        <w:rPr>
          <w:rFonts w:ascii="Times New Roman" w:hAnsi="Times New Roman"/>
          <w:sz w:val="24"/>
          <w:szCs w:val="24"/>
        </w:rPr>
        <w:t xml:space="preserve">Αρετή Χονδρογιάννη – </w:t>
      </w:r>
      <w:proofErr w:type="spellStart"/>
      <w:r w:rsidRPr="006B5246">
        <w:rPr>
          <w:rFonts w:ascii="Times New Roman" w:hAnsi="Times New Roman"/>
          <w:sz w:val="24"/>
          <w:szCs w:val="24"/>
        </w:rPr>
        <w:t>Μετόκη</w:t>
      </w:r>
      <w:proofErr w:type="spellEnd"/>
      <w:r w:rsidRPr="006B5246">
        <w:rPr>
          <w:rFonts w:ascii="Times New Roman" w:hAnsi="Times New Roman"/>
          <w:sz w:val="24"/>
          <w:szCs w:val="24"/>
        </w:rPr>
        <w:t>.</w:t>
      </w:r>
    </w:p>
    <w:p w:rsidR="00B16359" w:rsidRDefault="00B16359" w:rsidP="00B16359">
      <w:pPr>
        <w:ind w:right="-477"/>
        <w:jc w:val="both"/>
        <w:rPr>
          <w:rFonts w:ascii="Times New Roman" w:hAnsi="Times New Roman"/>
          <w:sz w:val="24"/>
          <w:szCs w:val="24"/>
        </w:rPr>
      </w:pPr>
    </w:p>
    <w:p w:rsidR="00B16359" w:rsidRPr="00B16359" w:rsidRDefault="00B16359" w:rsidP="00B16359">
      <w:pPr>
        <w:ind w:right="-477"/>
        <w:jc w:val="both"/>
        <w:rPr>
          <w:rFonts w:ascii="Times New Roman" w:hAnsi="Times New Roman"/>
          <w:sz w:val="24"/>
          <w:szCs w:val="24"/>
        </w:rPr>
      </w:pPr>
    </w:p>
    <w:p w:rsidR="00845E16" w:rsidRDefault="00845E16" w:rsidP="00845E16">
      <w:pPr>
        <w:ind w:right="-483" w:firstLine="720"/>
        <w:jc w:val="both"/>
        <w:rPr>
          <w:rFonts w:ascii="Times New Roman" w:hAnsi="Times New Roman"/>
          <w:sz w:val="24"/>
          <w:szCs w:val="24"/>
        </w:rPr>
      </w:pPr>
    </w:p>
    <w:p w:rsidR="00B16359" w:rsidRDefault="00B16359" w:rsidP="00845E16">
      <w:pPr>
        <w:ind w:right="-483" w:firstLine="720"/>
        <w:jc w:val="both"/>
        <w:rPr>
          <w:rFonts w:ascii="Times New Roman" w:hAnsi="Times New Roman"/>
          <w:sz w:val="24"/>
          <w:szCs w:val="24"/>
        </w:rPr>
      </w:pPr>
    </w:p>
    <w:p w:rsidR="00B16359" w:rsidRDefault="00B16359" w:rsidP="00845E16">
      <w:pPr>
        <w:ind w:right="-483" w:firstLine="720"/>
        <w:jc w:val="both"/>
        <w:rPr>
          <w:rFonts w:ascii="Times New Roman" w:hAnsi="Times New Roman"/>
          <w:sz w:val="24"/>
          <w:szCs w:val="24"/>
        </w:rPr>
      </w:pPr>
    </w:p>
    <w:p w:rsidR="00B16359" w:rsidRDefault="00B16359" w:rsidP="00845E16">
      <w:pPr>
        <w:ind w:right="-483" w:firstLine="720"/>
        <w:jc w:val="both"/>
        <w:rPr>
          <w:rFonts w:ascii="Times New Roman" w:hAnsi="Times New Roman"/>
          <w:sz w:val="24"/>
          <w:szCs w:val="24"/>
        </w:rPr>
      </w:pPr>
    </w:p>
    <w:sectPr w:rsidR="00B16359" w:rsidSect="00B14651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wis721Greek BT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C03"/>
    <w:multiLevelType w:val="hybridMultilevel"/>
    <w:tmpl w:val="BD526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055"/>
    <w:rsid w:val="00011374"/>
    <w:rsid w:val="00040008"/>
    <w:rsid w:val="00046031"/>
    <w:rsid w:val="00083259"/>
    <w:rsid w:val="000B438E"/>
    <w:rsid w:val="000B75A2"/>
    <w:rsid w:val="000E4FC2"/>
    <w:rsid w:val="000F69D1"/>
    <w:rsid w:val="00102895"/>
    <w:rsid w:val="00104073"/>
    <w:rsid w:val="001269CE"/>
    <w:rsid w:val="00174E47"/>
    <w:rsid w:val="0019371E"/>
    <w:rsid w:val="001D76D2"/>
    <w:rsid w:val="001E2891"/>
    <w:rsid w:val="001F581D"/>
    <w:rsid w:val="00221928"/>
    <w:rsid w:val="00223ACE"/>
    <w:rsid w:val="00231354"/>
    <w:rsid w:val="00236DF2"/>
    <w:rsid w:val="00272A0D"/>
    <w:rsid w:val="002924FB"/>
    <w:rsid w:val="002E53A5"/>
    <w:rsid w:val="0031086A"/>
    <w:rsid w:val="003130E1"/>
    <w:rsid w:val="00332DE7"/>
    <w:rsid w:val="00345A06"/>
    <w:rsid w:val="00363C89"/>
    <w:rsid w:val="00371041"/>
    <w:rsid w:val="003A3FD9"/>
    <w:rsid w:val="003F1426"/>
    <w:rsid w:val="00450616"/>
    <w:rsid w:val="004516C5"/>
    <w:rsid w:val="00457010"/>
    <w:rsid w:val="0046046C"/>
    <w:rsid w:val="004749E2"/>
    <w:rsid w:val="004A20DE"/>
    <w:rsid w:val="00504583"/>
    <w:rsid w:val="00511687"/>
    <w:rsid w:val="005D4AB8"/>
    <w:rsid w:val="005E2472"/>
    <w:rsid w:val="005E6792"/>
    <w:rsid w:val="005F2EA1"/>
    <w:rsid w:val="00601610"/>
    <w:rsid w:val="006319CD"/>
    <w:rsid w:val="00644841"/>
    <w:rsid w:val="00644A1B"/>
    <w:rsid w:val="00644ED7"/>
    <w:rsid w:val="00672156"/>
    <w:rsid w:val="006B45F0"/>
    <w:rsid w:val="006B5246"/>
    <w:rsid w:val="006C36FF"/>
    <w:rsid w:val="006E4A31"/>
    <w:rsid w:val="00700446"/>
    <w:rsid w:val="007241F7"/>
    <w:rsid w:val="00753433"/>
    <w:rsid w:val="00763ED1"/>
    <w:rsid w:val="0078346D"/>
    <w:rsid w:val="007B535F"/>
    <w:rsid w:val="007C4247"/>
    <w:rsid w:val="007E16A5"/>
    <w:rsid w:val="007E41BE"/>
    <w:rsid w:val="007F7895"/>
    <w:rsid w:val="0083446C"/>
    <w:rsid w:val="00845E16"/>
    <w:rsid w:val="00866001"/>
    <w:rsid w:val="008770C0"/>
    <w:rsid w:val="00886E6D"/>
    <w:rsid w:val="008B046D"/>
    <w:rsid w:val="00903491"/>
    <w:rsid w:val="0090529E"/>
    <w:rsid w:val="009079A3"/>
    <w:rsid w:val="0092745E"/>
    <w:rsid w:val="009274A8"/>
    <w:rsid w:val="0093104E"/>
    <w:rsid w:val="0095757F"/>
    <w:rsid w:val="009B0A48"/>
    <w:rsid w:val="009B48C3"/>
    <w:rsid w:val="009F23DF"/>
    <w:rsid w:val="009F778B"/>
    <w:rsid w:val="00A2178C"/>
    <w:rsid w:val="00A379AE"/>
    <w:rsid w:val="00A65379"/>
    <w:rsid w:val="00A85376"/>
    <w:rsid w:val="00AA30E2"/>
    <w:rsid w:val="00AA3F85"/>
    <w:rsid w:val="00AC4328"/>
    <w:rsid w:val="00AE6DE3"/>
    <w:rsid w:val="00B14651"/>
    <w:rsid w:val="00B16359"/>
    <w:rsid w:val="00B46D35"/>
    <w:rsid w:val="00B666B9"/>
    <w:rsid w:val="00B669A6"/>
    <w:rsid w:val="00B86E41"/>
    <w:rsid w:val="00BA41BA"/>
    <w:rsid w:val="00BF5E55"/>
    <w:rsid w:val="00C47CEB"/>
    <w:rsid w:val="00C859B0"/>
    <w:rsid w:val="00CA3D8F"/>
    <w:rsid w:val="00CC198F"/>
    <w:rsid w:val="00CC7233"/>
    <w:rsid w:val="00CF3360"/>
    <w:rsid w:val="00D013EE"/>
    <w:rsid w:val="00D1411D"/>
    <w:rsid w:val="00D65912"/>
    <w:rsid w:val="00D7608B"/>
    <w:rsid w:val="00DD427D"/>
    <w:rsid w:val="00E43091"/>
    <w:rsid w:val="00E84EC1"/>
    <w:rsid w:val="00ED0909"/>
    <w:rsid w:val="00EF4055"/>
    <w:rsid w:val="00F21337"/>
    <w:rsid w:val="00F257EA"/>
    <w:rsid w:val="00F56055"/>
    <w:rsid w:val="00F7339A"/>
    <w:rsid w:val="00F769F5"/>
    <w:rsid w:val="00F9196F"/>
    <w:rsid w:val="00FC2230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55"/>
    <w:pPr>
      <w:overflowPunct w:val="0"/>
      <w:autoSpaceDE w:val="0"/>
      <w:autoSpaceDN w:val="0"/>
      <w:adjustRightInd w:val="0"/>
      <w:spacing w:after="0" w:line="240" w:lineRule="auto"/>
    </w:pPr>
    <w:rPr>
      <w:rFonts w:ascii="Swis721Greek BT" w:eastAsia="Calibri" w:hAnsi="Swis721Greek BT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3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7F7895"/>
    <w:pPr>
      <w:keepNext/>
      <w:jc w:val="both"/>
      <w:textAlignment w:val="baseline"/>
      <w:outlineLvl w:val="1"/>
    </w:pPr>
    <w:rPr>
      <w:rFonts w:ascii="Times New Roman" w:eastAsia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EF4055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rsid w:val="00EF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F40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4055"/>
    <w:rPr>
      <w:rFonts w:ascii="Tahoma" w:eastAsia="Calibri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7F789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CF3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List Paragraph"/>
    <w:basedOn w:val="a"/>
    <w:uiPriority w:val="34"/>
    <w:qFormat/>
    <w:rsid w:val="00CF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areti xondrogianni</cp:lastModifiedBy>
  <cp:revision>67</cp:revision>
  <dcterms:created xsi:type="dcterms:W3CDTF">2018-04-16T09:45:00Z</dcterms:created>
  <dcterms:modified xsi:type="dcterms:W3CDTF">2019-09-23T10:37:00Z</dcterms:modified>
</cp:coreProperties>
</file>